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EC" w:rsidRPr="00520348" w:rsidRDefault="00F11CEC" w:rsidP="00520348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348">
        <w:rPr>
          <w:rFonts w:ascii="Times New Roman" w:hAnsi="Times New Roman" w:cs="Times New Roman"/>
          <w:b/>
          <w:sz w:val="28"/>
          <w:szCs w:val="28"/>
        </w:rPr>
        <w:t>На основе собственного практического опыта, анализа деятельности о</w:t>
      </w:r>
      <w:bookmarkStart w:id="0" w:name="_GoBack"/>
      <w:bookmarkEnd w:id="0"/>
      <w:r w:rsidRPr="00520348">
        <w:rPr>
          <w:rFonts w:ascii="Times New Roman" w:hAnsi="Times New Roman" w:cs="Times New Roman"/>
          <w:b/>
          <w:sz w:val="28"/>
          <w:szCs w:val="28"/>
        </w:rPr>
        <w:t>рганизации, в которой Вы работаете, использования печатных и Интернет-источников проведите сегментацию рынка компании.</w:t>
      </w:r>
    </w:p>
    <w:p w:rsidR="00520348" w:rsidRPr="00520348" w:rsidRDefault="00520348" w:rsidP="00C50150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348">
        <w:rPr>
          <w:rFonts w:ascii="Times New Roman" w:hAnsi="Times New Roman" w:cs="Times New Roman"/>
          <w:sz w:val="28"/>
          <w:szCs w:val="28"/>
        </w:rPr>
        <w:t>Компания АО «</w:t>
      </w:r>
      <w:proofErr w:type="spellStart"/>
      <w:r w:rsidRPr="00520348">
        <w:rPr>
          <w:rFonts w:ascii="Times New Roman" w:hAnsi="Times New Roman" w:cs="Times New Roman"/>
          <w:sz w:val="28"/>
          <w:szCs w:val="28"/>
        </w:rPr>
        <w:t>Нэфис-Биопродукт</w:t>
      </w:r>
      <w:proofErr w:type="spellEnd"/>
      <w:r w:rsidRPr="00520348">
        <w:rPr>
          <w:rFonts w:ascii="Times New Roman" w:hAnsi="Times New Roman" w:cs="Times New Roman"/>
          <w:sz w:val="28"/>
          <w:szCs w:val="28"/>
        </w:rPr>
        <w:t xml:space="preserve">», майонез </w:t>
      </w:r>
      <w:proofErr w:type="spellStart"/>
      <w:r w:rsidRPr="00520348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520348">
        <w:rPr>
          <w:rFonts w:ascii="Times New Roman" w:hAnsi="Times New Roman" w:cs="Times New Roman"/>
          <w:sz w:val="28"/>
          <w:szCs w:val="28"/>
        </w:rPr>
        <w:t>.</w:t>
      </w:r>
      <w:r w:rsidRPr="00520348">
        <w:rPr>
          <w:rFonts w:ascii="Times New Roman" w:hAnsi="Times New Roman" w:cs="Times New Roman"/>
          <w:sz w:val="28"/>
          <w:szCs w:val="28"/>
          <w:lang w:val="en-US"/>
        </w:rPr>
        <w:t>Ricco</w:t>
      </w:r>
      <w:r w:rsidRPr="00520348">
        <w:rPr>
          <w:rFonts w:ascii="Times New Roman" w:hAnsi="Times New Roman" w:cs="Times New Roman"/>
          <w:sz w:val="28"/>
          <w:szCs w:val="28"/>
        </w:rPr>
        <w:t xml:space="preserve"> </w:t>
      </w:r>
      <w:r w:rsidRPr="00520348">
        <w:rPr>
          <w:rFonts w:ascii="Times New Roman" w:hAnsi="Times New Roman" w:cs="Times New Roman"/>
          <w:sz w:val="28"/>
          <w:szCs w:val="28"/>
          <w:lang w:val="en-US"/>
        </w:rPr>
        <w:t>Organic</w:t>
      </w:r>
      <w:r w:rsidRPr="00520348">
        <w:rPr>
          <w:rFonts w:ascii="Times New Roman" w:hAnsi="Times New Roman" w:cs="Times New Roman"/>
          <w:sz w:val="28"/>
          <w:szCs w:val="28"/>
        </w:rPr>
        <w:t xml:space="preserve"> «С маслом авокадо 67%». </w:t>
      </w:r>
    </w:p>
    <w:p w:rsidR="00520348" w:rsidRPr="00DA3C02" w:rsidRDefault="00520348" w:rsidP="00C501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C02">
        <w:rPr>
          <w:rFonts w:ascii="Times New Roman" w:hAnsi="Times New Roman" w:cs="Times New Roman"/>
          <w:sz w:val="28"/>
          <w:szCs w:val="28"/>
        </w:rPr>
        <w:t>Майонез всегда считался традиционным для нашей страны продуктом. По статистике, майонез входит в рацион 92% российских семей. В отдельных регионах России этот показатель достигает 98%.</w:t>
      </w:r>
    </w:p>
    <w:p w:rsidR="00520348" w:rsidRDefault="00520348" w:rsidP="00C501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C02">
        <w:rPr>
          <w:rFonts w:ascii="Times New Roman" w:hAnsi="Times New Roman" w:cs="Times New Roman"/>
          <w:sz w:val="28"/>
          <w:szCs w:val="28"/>
        </w:rPr>
        <w:t>Потребление майонеза в России достигает 3 кг на человека в год, и эта цифра имеет тенденцию к увеличению.</w:t>
      </w:r>
    </w:p>
    <w:p w:rsidR="00EE30FA" w:rsidRDefault="00EE30FA" w:rsidP="00C501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Сегментирование рынка майонеза.</w:t>
      </w:r>
    </w:p>
    <w:p w:rsidR="00EE30FA" w:rsidRDefault="00EE30FA" w:rsidP="00C501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124C75" wp14:editId="74671301">
            <wp:extent cx="3459193" cy="1917863"/>
            <wp:effectExtent l="0" t="0" r="825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386" t="46471" r="44650" b="22023"/>
                    <a:stretch/>
                  </pic:blipFill>
                  <pic:spPr bwMode="auto">
                    <a:xfrm>
                      <a:off x="0" y="0"/>
                      <a:ext cx="3477230" cy="1927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0FA" w:rsidRPr="00EE30FA" w:rsidRDefault="00EE30FA" w:rsidP="00EE30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0FA">
        <w:rPr>
          <w:rFonts w:ascii="Times New Roman" w:hAnsi="Times New Roman" w:cs="Times New Roman"/>
          <w:sz w:val="28"/>
          <w:szCs w:val="28"/>
        </w:rPr>
        <w:t>Социальный профиль сегмента «овцы»: консерватизм, семейность, избегание нового. Ценят семейное питание, большую часть свободного времени проводят дома. Консервативные потребители, не следят за новинками рынка. Не доверяют рекламе и красивым упаковкам</w:t>
      </w:r>
    </w:p>
    <w:p w:rsidR="00EE30FA" w:rsidRPr="00EE30FA" w:rsidRDefault="00EE30FA" w:rsidP="00EE30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0FA">
        <w:rPr>
          <w:rFonts w:ascii="Times New Roman" w:hAnsi="Times New Roman" w:cs="Times New Roman"/>
          <w:sz w:val="28"/>
          <w:szCs w:val="28"/>
        </w:rPr>
        <w:t>Социальный профиль сегмента «обезьяны»: жажда познания и новых впечатлений. Доверчивость. Люди, которые любят эксперименты, все новое. В магазине им трудно пройти мимо новинки, предпочитают хорошо упакованные продукты.</w:t>
      </w:r>
    </w:p>
    <w:p w:rsidR="00EE30FA" w:rsidRPr="00EE30FA" w:rsidRDefault="00EE30FA" w:rsidP="00EE30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0FA">
        <w:rPr>
          <w:rFonts w:ascii="Times New Roman" w:hAnsi="Times New Roman" w:cs="Times New Roman"/>
          <w:sz w:val="28"/>
          <w:szCs w:val="28"/>
        </w:rPr>
        <w:t xml:space="preserve">Социальный профиль сегмента «ленивцы»: равнодушие к покупкам. Не обращают внимания на принципы здорового питания. Не акцентируют </w:t>
      </w:r>
      <w:r w:rsidRPr="00EE30FA">
        <w:rPr>
          <w:rFonts w:ascii="Times New Roman" w:hAnsi="Times New Roman" w:cs="Times New Roman"/>
          <w:sz w:val="28"/>
          <w:szCs w:val="28"/>
        </w:rPr>
        <w:lastRenderedPageBreak/>
        <w:t>внимание на производителе продуктов питания. Не интересуются процессом покупки. Они приобретают товар без интереса, по привычке.</w:t>
      </w:r>
    </w:p>
    <w:p w:rsidR="00EE30FA" w:rsidRPr="00EE30FA" w:rsidRDefault="00EE30FA" w:rsidP="00EE30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0FA">
        <w:rPr>
          <w:rFonts w:ascii="Times New Roman" w:hAnsi="Times New Roman" w:cs="Times New Roman"/>
          <w:sz w:val="28"/>
          <w:szCs w:val="28"/>
        </w:rPr>
        <w:t>Социальный профиль сегмента «волки»: доверие авторитету. Это люди, которые не исповедуют ценности семейного питания. Экономят время, затраченное на готовку. Доверяют крупным, известным производителям, в том числе местным.</w:t>
      </w:r>
    </w:p>
    <w:p w:rsidR="00520348" w:rsidRDefault="00EE30FA" w:rsidP="00EE30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0FA">
        <w:rPr>
          <w:rFonts w:ascii="Times New Roman" w:hAnsi="Times New Roman" w:cs="Times New Roman"/>
          <w:sz w:val="28"/>
          <w:szCs w:val="28"/>
        </w:rPr>
        <w:t>Социальный профиль сегмента «жирафы»: для них важно поддержание культуры здорового питания. Не обращают существенного внимания на производителя продукта. Заботятся о своем рационе, здоровой пище. Это люди, которые вообще никогда не станут активными потребителями майонеза.</w:t>
      </w:r>
    </w:p>
    <w:p w:rsidR="00EE30FA" w:rsidRDefault="00EE30FA" w:rsidP="005203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0FA" w:rsidRPr="00520348" w:rsidRDefault="00EE30FA" w:rsidP="005203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EC" w:rsidRDefault="00F11CEC" w:rsidP="00EE30FA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2B5">
        <w:rPr>
          <w:rFonts w:ascii="Times New Roman" w:hAnsi="Times New Roman" w:cs="Times New Roman"/>
          <w:b/>
          <w:sz w:val="28"/>
          <w:szCs w:val="28"/>
        </w:rPr>
        <w:t>Какую роль может играть маркетинговое исследование в предоставлении информации для определения сегмента рынка?</w:t>
      </w:r>
    </w:p>
    <w:p w:rsidR="00EE30FA" w:rsidRPr="00EE30FA" w:rsidRDefault="00EE30FA" w:rsidP="00EE30FA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0FA">
        <w:rPr>
          <w:rFonts w:ascii="Times New Roman" w:hAnsi="Times New Roman" w:cs="Times New Roman"/>
          <w:sz w:val="28"/>
          <w:szCs w:val="28"/>
        </w:rPr>
        <w:t>Маркетинговые исследования проводятся, чтобы подготовить исходную информацию и рекомендации для принятия управленческих решений в сфере планирования для достижения целей маркетинга, и в итоге - целей предприятия.</w:t>
      </w:r>
    </w:p>
    <w:p w:rsidR="00FD12B5" w:rsidRDefault="00FD12B5" w:rsidP="00FD1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EC" w:rsidRPr="009914C1" w:rsidRDefault="00F11CEC" w:rsidP="009914C1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4C1">
        <w:rPr>
          <w:rFonts w:ascii="Times New Roman" w:hAnsi="Times New Roman" w:cs="Times New Roman"/>
          <w:b/>
          <w:sz w:val="28"/>
          <w:szCs w:val="28"/>
        </w:rPr>
        <w:t>Определите целевые сегменты (сегмент), стратегию охвата рынка предложенным Вами продуктом.</w:t>
      </w:r>
    </w:p>
    <w:p w:rsidR="009914C1" w:rsidRDefault="009914C1" w:rsidP="009914C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 по принципу лояльности:</w:t>
      </w:r>
    </w:p>
    <w:p w:rsidR="009914C1" w:rsidRDefault="009914C1" w:rsidP="009914C1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– женщины (25-50 лет) со средним уровнем дохода, состоящие в браке</w:t>
      </w:r>
      <w:r w:rsidR="00F041B3">
        <w:rPr>
          <w:rFonts w:ascii="Times New Roman" w:hAnsi="Times New Roman" w:cs="Times New Roman"/>
          <w:sz w:val="28"/>
          <w:szCs w:val="28"/>
        </w:rPr>
        <w:t xml:space="preserve"> </w:t>
      </w:r>
      <w:r w:rsidR="00F041B3">
        <w:rPr>
          <w:rFonts w:ascii="Times New Roman" w:hAnsi="Times New Roman" w:cs="Times New Roman"/>
          <w:sz w:val="28"/>
          <w:szCs w:val="28"/>
        </w:rPr>
        <w:t>(сегмент «</w:t>
      </w:r>
      <w:r w:rsidR="00F041B3">
        <w:rPr>
          <w:rFonts w:ascii="Times New Roman" w:hAnsi="Times New Roman" w:cs="Times New Roman"/>
          <w:sz w:val="28"/>
          <w:szCs w:val="28"/>
        </w:rPr>
        <w:t>овцы</w:t>
      </w:r>
      <w:r w:rsidR="00F041B3">
        <w:rPr>
          <w:rFonts w:ascii="Times New Roman" w:hAnsi="Times New Roman" w:cs="Times New Roman"/>
          <w:sz w:val="28"/>
          <w:szCs w:val="28"/>
        </w:rPr>
        <w:t>»)</w:t>
      </w:r>
    </w:p>
    <w:p w:rsidR="009914C1" w:rsidRDefault="009914C1" w:rsidP="009914C1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Вторичная – мужчины (20-60 лет), состоящие в браке.</w:t>
      </w:r>
      <w:r w:rsidR="00F041B3">
        <w:rPr>
          <w:rFonts w:ascii="Times New Roman" w:hAnsi="Times New Roman" w:cs="Times New Roman"/>
          <w:sz w:val="28"/>
          <w:szCs w:val="28"/>
        </w:rPr>
        <w:t xml:space="preserve"> (сегмент «ленивцы»)</w:t>
      </w:r>
    </w:p>
    <w:p w:rsidR="009914C1" w:rsidRDefault="009914C1" w:rsidP="009914C1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продукта – вся территория Российской Федерации + ближайшее Зарубежье (Беларусь, Казахстан, Армения, Киргизия)</w:t>
      </w:r>
    </w:p>
    <w:p w:rsidR="009914C1" w:rsidRDefault="009914C1" w:rsidP="009914C1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Демография</w:t>
      </w:r>
    </w:p>
    <w:p w:rsidR="009914C1" w:rsidRDefault="009914C1" w:rsidP="009914C1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 от 20 до 60 лет;</w:t>
      </w:r>
    </w:p>
    <w:p w:rsidR="009914C1" w:rsidRDefault="009914C1" w:rsidP="009914C1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средний уровень семейного дохода (50 000 рублей на семью).</w:t>
      </w:r>
    </w:p>
    <w:p w:rsidR="009914C1" w:rsidRPr="00A44128" w:rsidRDefault="009914C1" w:rsidP="009914C1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128">
        <w:rPr>
          <w:rFonts w:ascii="Times New Roman" w:hAnsi="Times New Roman" w:cs="Times New Roman"/>
          <w:sz w:val="28"/>
          <w:szCs w:val="28"/>
        </w:rPr>
        <w:t>Потребители, которыми руководят потребности. Они тратят деньги в связи со своими потребностями, а не предпочтениями. Это беднейшие слои населения, без образования.</w:t>
      </w:r>
    </w:p>
    <w:p w:rsidR="009914C1" w:rsidRPr="00A44128" w:rsidRDefault="009914C1" w:rsidP="009914C1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128">
        <w:rPr>
          <w:rFonts w:ascii="Times New Roman" w:hAnsi="Times New Roman" w:cs="Times New Roman"/>
          <w:sz w:val="28"/>
          <w:szCs w:val="28"/>
        </w:rPr>
        <w:t xml:space="preserve">Хранители очага. Для представителей этого сегмента более чем для других </w:t>
      </w:r>
      <w:proofErr w:type="spellStart"/>
      <w:r w:rsidRPr="00A44128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A44128">
        <w:rPr>
          <w:rFonts w:ascii="Times New Roman" w:hAnsi="Times New Roman" w:cs="Times New Roman"/>
          <w:sz w:val="28"/>
          <w:szCs w:val="28"/>
        </w:rPr>
        <w:t>-доминантных групп свойственно делить людей на «своих» и «чужих». В категорию «свои» попадают семья, близкие люди. В категорию «чужие» - все остальные.</w:t>
      </w:r>
    </w:p>
    <w:p w:rsidR="009914C1" w:rsidRDefault="009914C1" w:rsidP="009914C1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128">
        <w:rPr>
          <w:rFonts w:ascii="Times New Roman" w:hAnsi="Times New Roman" w:cs="Times New Roman"/>
          <w:sz w:val="28"/>
          <w:szCs w:val="28"/>
        </w:rPr>
        <w:t>Главные жизненные ценности хранителей очага - обустройство семейной жизни, забота о близких, здоровье.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128">
        <w:rPr>
          <w:rFonts w:ascii="Times New Roman" w:hAnsi="Times New Roman" w:cs="Times New Roman"/>
          <w:sz w:val="28"/>
          <w:szCs w:val="28"/>
        </w:rPr>
        <w:t>Основные виды досуга представителей этого сегмента - домашнее хозяйство и забота о близких. Чаще других они занимаются приготовлением пищи, шитьем и рукоделием. Им не свойственно развлекаться вне дома.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4C1" w:rsidRDefault="009914C1" w:rsidP="009914C1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128">
        <w:rPr>
          <w:rFonts w:ascii="Times New Roman" w:hAnsi="Times New Roman" w:cs="Times New Roman"/>
          <w:sz w:val="28"/>
          <w:szCs w:val="28"/>
        </w:rPr>
        <w:t>Планируя покупки, представители этого сегмента точно рассчитывают свой бюджет. Они не любят экспериментировать, не склонны участвовать в розыгрышах призов, проводимых производителями товаров, предпочитают марки товаров, в которых уверены. При этом уверенность в качестве продукта они связывают преимущественно с собственным опытом, а не с рекламными лозунгами.</w:t>
      </w:r>
    </w:p>
    <w:p w:rsidR="009914C1" w:rsidRDefault="009914C1" w:rsidP="009914C1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Ключевая выгода – удовлетворение семейной потребности в сытной и вкусной пище. При этом акцент делается на минимизации вреда от данной добавки (</w:t>
      </w:r>
      <w:r>
        <w:rPr>
          <w:rFonts w:ascii="Times New Roman" w:hAnsi="Times New Roman" w:cs="Times New Roman"/>
          <w:sz w:val="28"/>
          <w:szCs w:val="28"/>
          <w:lang w:val="en-US"/>
        </w:rPr>
        <w:t>Organic</w:t>
      </w:r>
      <w:r w:rsidRPr="00A441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следуя трендам ЗОЖ.</w:t>
      </w:r>
    </w:p>
    <w:p w:rsidR="009914C1" w:rsidRDefault="009914C1" w:rsidP="009914C1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– позитивная (удовлетворение потребности в пище)</w:t>
      </w:r>
    </w:p>
    <w:p w:rsidR="009914C1" w:rsidRDefault="009914C1" w:rsidP="009914C1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выбрать дизайн продукта у потребителя отсутствует, дизайн разработан специалистами; продукция выпускается массово и с привлекательным для потребителя дизайном.</w:t>
      </w:r>
    </w:p>
    <w:p w:rsidR="009914C1" w:rsidRDefault="009914C1" w:rsidP="009914C1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 позиционирования – здоровый образ жизни, необычный вкус, удовлетворение потребности во вкусной и здоровой пище, низкий ценовой сегмент (экономия)</w:t>
      </w:r>
    </w:p>
    <w:p w:rsidR="009914C1" w:rsidRDefault="009914C1" w:rsidP="009914C1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Нематериальные ценности – чувство безопасности (экологически чистые продукты при изготовлении майонеза), семейное счастье (довольные члены семьи), склонность к экспериментам (необычный вкус продукта), здоровый образ жизни (отсутствие ГМО).</w:t>
      </w:r>
    </w:p>
    <w:p w:rsidR="00233085" w:rsidRDefault="00233085" w:rsidP="002330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609"/>
        <w:gridCol w:w="2884"/>
        <w:gridCol w:w="2329"/>
      </w:tblGrid>
      <w:tr w:rsidR="00233085" w:rsidRPr="00B6554C" w:rsidTr="00EB1932">
        <w:tc>
          <w:tcPr>
            <w:tcW w:w="534" w:type="dxa"/>
          </w:tcPr>
          <w:p w:rsidR="00233085" w:rsidRPr="003E52E7" w:rsidRDefault="00233085" w:rsidP="00EB19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52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233085" w:rsidRPr="003E52E7" w:rsidRDefault="00233085" w:rsidP="00EB19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52E7">
              <w:rPr>
                <w:rFonts w:ascii="Times New Roman" w:hAnsi="Times New Roman"/>
                <w:sz w:val="24"/>
                <w:szCs w:val="24"/>
              </w:rPr>
              <w:t>Наименование стратегии</w:t>
            </w:r>
          </w:p>
        </w:tc>
        <w:tc>
          <w:tcPr>
            <w:tcW w:w="3030" w:type="dxa"/>
          </w:tcPr>
          <w:p w:rsidR="00233085" w:rsidRPr="003E52E7" w:rsidRDefault="00233085" w:rsidP="00EB19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52E7">
              <w:rPr>
                <w:rFonts w:ascii="Times New Roman" w:hAnsi="Times New Roman"/>
                <w:sz w:val="24"/>
                <w:szCs w:val="24"/>
              </w:rPr>
              <w:t>Мероприятия для реализации стратегии</w:t>
            </w:r>
          </w:p>
        </w:tc>
        <w:tc>
          <w:tcPr>
            <w:tcW w:w="2464" w:type="dxa"/>
          </w:tcPr>
          <w:p w:rsidR="00233085" w:rsidRPr="003E52E7" w:rsidRDefault="00233085" w:rsidP="00EB19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52E7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233085" w:rsidRPr="00B6554C" w:rsidTr="00EB1932">
        <w:tc>
          <w:tcPr>
            <w:tcW w:w="534" w:type="dxa"/>
          </w:tcPr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506BF">
              <w:rPr>
                <w:rFonts w:ascii="Times New Roman" w:hAnsi="Times New Roman"/>
                <w:sz w:val="28"/>
                <w:szCs w:val="28"/>
              </w:rPr>
              <w:t>овышение контролируемой доли рынка</w:t>
            </w:r>
          </w:p>
        </w:tc>
        <w:tc>
          <w:tcPr>
            <w:tcW w:w="3030" w:type="dxa"/>
          </w:tcPr>
          <w:p w:rsidR="00233085" w:rsidRPr="00D33768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3768">
              <w:rPr>
                <w:rFonts w:ascii="Times New Roman" w:hAnsi="Times New Roman"/>
                <w:sz w:val="28"/>
                <w:szCs w:val="28"/>
              </w:rPr>
              <w:t>1. Планирование роста прибыли.</w:t>
            </w:r>
          </w:p>
          <w:p w:rsidR="00233085" w:rsidRPr="00D33768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3768">
              <w:rPr>
                <w:rFonts w:ascii="Times New Roman" w:hAnsi="Times New Roman"/>
                <w:sz w:val="28"/>
                <w:szCs w:val="28"/>
              </w:rPr>
              <w:t>2. Планирование издержек предприятия, и, как следствие, их уменьшение.</w:t>
            </w:r>
          </w:p>
          <w:p w:rsidR="00233085" w:rsidRPr="00D33768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3768">
              <w:rPr>
                <w:rFonts w:ascii="Times New Roman" w:hAnsi="Times New Roman"/>
                <w:sz w:val="28"/>
                <w:szCs w:val="28"/>
              </w:rPr>
              <w:t>3. Увеличение доли рынка, увеличение доли продаж.</w:t>
            </w:r>
          </w:p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3768">
              <w:rPr>
                <w:rFonts w:ascii="Times New Roman" w:hAnsi="Times New Roman"/>
                <w:sz w:val="28"/>
                <w:szCs w:val="28"/>
              </w:rPr>
              <w:t>4. Улучшение социальной политики фирмы.</w:t>
            </w:r>
          </w:p>
        </w:tc>
        <w:tc>
          <w:tcPr>
            <w:tcW w:w="2464" w:type="dxa"/>
          </w:tcPr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конца 2019 г.</w:t>
            </w:r>
          </w:p>
        </w:tc>
      </w:tr>
    </w:tbl>
    <w:p w:rsidR="00233085" w:rsidRDefault="00233085" w:rsidP="0023308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3085" w:rsidRDefault="00233085" w:rsidP="002330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актический план действий по воздействию на маркетинговую среду инструментами комплекса маркетинга.</w:t>
      </w:r>
    </w:p>
    <w:p w:rsidR="00233085" w:rsidRDefault="00233085" w:rsidP="002330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038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1953"/>
      </w:tblGrid>
      <w:tr w:rsidR="00233085" w:rsidRPr="00B6554C" w:rsidTr="00EB1932">
        <w:tc>
          <w:tcPr>
            <w:tcW w:w="547" w:type="dxa"/>
          </w:tcPr>
          <w:p w:rsidR="00233085" w:rsidRPr="003E52E7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2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3" w:type="dxa"/>
          </w:tcPr>
          <w:p w:rsidR="00233085" w:rsidRPr="003E52E7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2E7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5162" w:type="dxa"/>
            <w:gridSpan w:val="12"/>
          </w:tcPr>
          <w:p w:rsidR="00233085" w:rsidRPr="003E52E7" w:rsidRDefault="00233085" w:rsidP="00EB193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E7">
              <w:rPr>
                <w:rFonts w:ascii="Times New Roman" w:hAnsi="Times New Roman"/>
                <w:sz w:val="24"/>
                <w:szCs w:val="24"/>
              </w:rPr>
              <w:t>Срок выполнения, месяцев</w:t>
            </w:r>
          </w:p>
        </w:tc>
        <w:tc>
          <w:tcPr>
            <w:tcW w:w="1797" w:type="dxa"/>
          </w:tcPr>
          <w:p w:rsidR="00233085" w:rsidRPr="003E52E7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2E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33085" w:rsidRPr="00B6554C" w:rsidTr="00EB1932">
        <w:tc>
          <w:tcPr>
            <w:tcW w:w="54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3" w:type="dxa"/>
          </w:tcPr>
          <w:p w:rsidR="00233085" w:rsidRPr="00B6554C" w:rsidRDefault="00233085" w:rsidP="00EB193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трейд-маркетингового плана на год</w:t>
            </w:r>
          </w:p>
        </w:tc>
        <w:tc>
          <w:tcPr>
            <w:tcW w:w="431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1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трейд-маркетинга</w:t>
            </w:r>
          </w:p>
        </w:tc>
      </w:tr>
      <w:tr w:rsidR="00233085" w:rsidRPr="00B6554C" w:rsidTr="00EB1932">
        <w:tc>
          <w:tcPr>
            <w:tcW w:w="54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3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Редизайн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продукции</w:t>
            </w:r>
          </w:p>
        </w:tc>
        <w:tc>
          <w:tcPr>
            <w:tcW w:w="431" w:type="dxa"/>
          </w:tcPr>
          <w:p w:rsidR="00233085" w:rsidRDefault="00233085" w:rsidP="00EB1932">
            <w:r w:rsidRPr="00501A67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1" w:type="dxa"/>
          </w:tcPr>
          <w:p w:rsidR="00233085" w:rsidRDefault="00233085" w:rsidP="00EB1932">
            <w:r w:rsidRPr="00501A67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501A67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501A67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Бренд-менеджеры</w:t>
            </w:r>
          </w:p>
        </w:tc>
      </w:tr>
      <w:tr w:rsidR="00233085" w:rsidRPr="00B6554C" w:rsidTr="00EB1932">
        <w:tc>
          <w:tcPr>
            <w:tcW w:w="54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3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 новой торговой группы на рынок</w:t>
            </w:r>
          </w:p>
        </w:tc>
        <w:tc>
          <w:tcPr>
            <w:tcW w:w="431" w:type="dxa"/>
          </w:tcPr>
          <w:p w:rsidR="00233085" w:rsidRDefault="00233085" w:rsidP="00EB1932">
            <w:r w:rsidRPr="009812A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1" w:type="dxa"/>
          </w:tcPr>
          <w:p w:rsidR="00233085" w:rsidRDefault="00233085" w:rsidP="00EB1932">
            <w:r w:rsidRPr="009812A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9812A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9812A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9812A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9812A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Бренд-менеджеры</w:t>
            </w:r>
          </w:p>
        </w:tc>
      </w:tr>
      <w:tr w:rsidR="00233085" w:rsidRPr="00B6554C" w:rsidTr="00EB1932">
        <w:tc>
          <w:tcPr>
            <w:tcW w:w="54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объема продаж</w:t>
            </w:r>
          </w:p>
        </w:tc>
        <w:tc>
          <w:tcPr>
            <w:tcW w:w="431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1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143E9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9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Дирекция продаж</w:t>
            </w:r>
          </w:p>
        </w:tc>
      </w:tr>
      <w:tr w:rsidR="00233085" w:rsidRPr="00B6554C" w:rsidTr="00EB1932">
        <w:tc>
          <w:tcPr>
            <w:tcW w:w="54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</w:tcPr>
          <w:p w:rsidR="00233085" w:rsidRPr="00702ADC" w:rsidRDefault="00233085" w:rsidP="00EB193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SMM</w:t>
            </w:r>
          </w:p>
        </w:tc>
        <w:tc>
          <w:tcPr>
            <w:tcW w:w="431" w:type="dxa"/>
          </w:tcPr>
          <w:p w:rsidR="00233085" w:rsidRDefault="00233085" w:rsidP="00EB1932">
            <w:r w:rsidRPr="00760E6E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1" w:type="dxa"/>
          </w:tcPr>
          <w:p w:rsidR="00233085" w:rsidRDefault="00233085" w:rsidP="00EB1932">
            <w:r w:rsidRPr="00760E6E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760E6E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Default="00233085" w:rsidP="00EB1932">
            <w:r w:rsidRPr="00760E6E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группа</w:t>
            </w:r>
          </w:p>
        </w:tc>
      </w:tr>
      <w:tr w:rsidR="00233085" w:rsidRPr="00B6554C" w:rsidTr="00EB1932">
        <w:tc>
          <w:tcPr>
            <w:tcW w:w="54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Запуск новогодних промо-акций</w:t>
            </w:r>
          </w:p>
        </w:tc>
        <w:tc>
          <w:tcPr>
            <w:tcW w:w="431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31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33085" w:rsidRPr="00B6554C" w:rsidRDefault="00233085" w:rsidP="00EB19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трейд-маркетинга</w:t>
            </w:r>
          </w:p>
        </w:tc>
      </w:tr>
    </w:tbl>
    <w:p w:rsidR="00233085" w:rsidRDefault="00233085" w:rsidP="002330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EC" w:rsidRDefault="00F11CEC" w:rsidP="009914C1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9D">
        <w:rPr>
          <w:rFonts w:ascii="Times New Roman" w:hAnsi="Times New Roman" w:cs="Times New Roman"/>
          <w:b/>
          <w:sz w:val="28"/>
          <w:szCs w:val="28"/>
        </w:rPr>
        <w:t>Рассмотрите роль качественного исследования для определения потребительских нужд.</w:t>
      </w:r>
    </w:p>
    <w:p w:rsidR="0037656F" w:rsidRPr="0037656F" w:rsidRDefault="00396182" w:rsidP="00396182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82">
        <w:rPr>
          <w:rFonts w:ascii="Times New Roman" w:hAnsi="Times New Roman" w:cs="Times New Roman"/>
          <w:sz w:val="28"/>
          <w:szCs w:val="28"/>
        </w:rPr>
        <w:t>Качественные методы позволяют исследователю разобраться в сложной и многообразной природе действий покупателей. Данные качественного характера собираются для того, чтобы больше узнать о тех вещах, которые напрямую измерить или наблюдать не представляется возможным.</w:t>
      </w:r>
    </w:p>
    <w:p w:rsidR="009914C1" w:rsidRDefault="009914C1" w:rsidP="009914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CEC" w:rsidRPr="00253690" w:rsidRDefault="00F11CEC" w:rsidP="00253690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690">
        <w:rPr>
          <w:rFonts w:ascii="Times New Roman" w:hAnsi="Times New Roman" w:cs="Times New Roman"/>
          <w:b/>
          <w:sz w:val="28"/>
          <w:szCs w:val="28"/>
        </w:rPr>
        <w:t>Назовите потенциальные источники получения вторичной информации, касающейся сегментов рынка.</w:t>
      </w:r>
    </w:p>
    <w:p w:rsidR="00253690" w:rsidRPr="00253690" w:rsidRDefault="00253690" w:rsidP="00253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690">
        <w:rPr>
          <w:rFonts w:ascii="Times New Roman" w:hAnsi="Times New Roman" w:cs="Times New Roman"/>
          <w:sz w:val="28"/>
          <w:szCs w:val="28"/>
        </w:rPr>
        <w:t>СМИ</w:t>
      </w:r>
    </w:p>
    <w:p w:rsidR="00253690" w:rsidRPr="00253690" w:rsidRDefault="00253690" w:rsidP="00253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3690">
        <w:rPr>
          <w:rFonts w:ascii="Times New Roman" w:hAnsi="Times New Roman" w:cs="Times New Roman"/>
          <w:sz w:val="28"/>
          <w:szCs w:val="28"/>
        </w:rPr>
        <w:t>Специальные издания</w:t>
      </w:r>
    </w:p>
    <w:p w:rsidR="00253690" w:rsidRPr="00253690" w:rsidRDefault="00253690" w:rsidP="00253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3690">
        <w:rPr>
          <w:rFonts w:ascii="Times New Roman" w:hAnsi="Times New Roman" w:cs="Times New Roman"/>
          <w:sz w:val="28"/>
          <w:szCs w:val="28"/>
        </w:rPr>
        <w:t>Книги, учебники, монографии</w:t>
      </w:r>
    </w:p>
    <w:p w:rsidR="00253690" w:rsidRPr="00253690" w:rsidRDefault="00253690" w:rsidP="00253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3690">
        <w:rPr>
          <w:rFonts w:ascii="Times New Roman" w:hAnsi="Times New Roman" w:cs="Times New Roman"/>
          <w:sz w:val="28"/>
          <w:szCs w:val="28"/>
        </w:rPr>
        <w:t>Государственная и отраслевая статистика</w:t>
      </w:r>
    </w:p>
    <w:p w:rsidR="00253690" w:rsidRPr="00253690" w:rsidRDefault="00253690" w:rsidP="00253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3690">
        <w:rPr>
          <w:rFonts w:ascii="Times New Roman" w:hAnsi="Times New Roman" w:cs="Times New Roman"/>
          <w:sz w:val="28"/>
          <w:szCs w:val="28"/>
        </w:rPr>
        <w:t>Информация отраслевых институтов и структур</w:t>
      </w:r>
    </w:p>
    <w:p w:rsidR="00253690" w:rsidRPr="00253690" w:rsidRDefault="00253690" w:rsidP="00253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3690">
        <w:rPr>
          <w:rFonts w:ascii="Times New Roman" w:hAnsi="Times New Roman" w:cs="Times New Roman"/>
          <w:sz w:val="28"/>
          <w:szCs w:val="28"/>
        </w:rPr>
        <w:t>Государственные службы и органы</w:t>
      </w:r>
    </w:p>
    <w:p w:rsidR="00253690" w:rsidRPr="00253690" w:rsidRDefault="00253690" w:rsidP="00253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3690">
        <w:rPr>
          <w:rFonts w:ascii="Times New Roman" w:hAnsi="Times New Roman" w:cs="Times New Roman"/>
          <w:sz w:val="28"/>
          <w:szCs w:val="28"/>
        </w:rPr>
        <w:t>Базы данных</w:t>
      </w:r>
    </w:p>
    <w:p w:rsidR="00253690" w:rsidRPr="00253690" w:rsidRDefault="00253690" w:rsidP="00253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253690">
        <w:rPr>
          <w:rFonts w:ascii="Times New Roman" w:hAnsi="Times New Roman" w:cs="Times New Roman"/>
          <w:sz w:val="28"/>
          <w:szCs w:val="28"/>
        </w:rPr>
        <w:t xml:space="preserve">Информационные базы данных, работающие в режиме </w:t>
      </w:r>
      <w:proofErr w:type="gramStart"/>
      <w:r w:rsidRPr="00253690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253690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</w:p>
    <w:p w:rsidR="00253690" w:rsidRDefault="00253690" w:rsidP="00253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690" w:rsidRDefault="00253690" w:rsidP="00253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690" w:rsidRPr="00253690" w:rsidRDefault="00253690" w:rsidP="00253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EC" w:rsidRPr="00D86DAA" w:rsidRDefault="00F11CEC" w:rsidP="00D86DAA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DAA">
        <w:rPr>
          <w:rFonts w:ascii="Times New Roman" w:hAnsi="Times New Roman" w:cs="Times New Roman"/>
          <w:b/>
          <w:sz w:val="28"/>
          <w:szCs w:val="28"/>
        </w:rPr>
        <w:t>Какие методы Вы порекомендуете для сбора информации?</w:t>
      </w:r>
    </w:p>
    <w:p w:rsidR="00D45309" w:rsidRDefault="00D86DAA" w:rsidP="00D86D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45309">
        <w:rPr>
          <w:rFonts w:ascii="Times New Roman" w:hAnsi="Times New Roman" w:cs="Times New Roman"/>
          <w:sz w:val="28"/>
          <w:szCs w:val="28"/>
        </w:rPr>
        <w:t>Проведение опроса (анкетирования)</w:t>
      </w:r>
    </w:p>
    <w:p w:rsidR="00D45309" w:rsidRDefault="00D86DAA" w:rsidP="00D86D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45309">
        <w:rPr>
          <w:rFonts w:ascii="Times New Roman" w:hAnsi="Times New Roman" w:cs="Times New Roman"/>
          <w:sz w:val="28"/>
          <w:szCs w:val="28"/>
        </w:rPr>
        <w:t>Анализ вторичных источников (готовых статистических сборников и исследований рынка майонеза)</w:t>
      </w:r>
    </w:p>
    <w:p w:rsidR="00D45309" w:rsidRDefault="00D45309" w:rsidP="00D45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EC" w:rsidRPr="009914C1" w:rsidRDefault="00F11CEC" w:rsidP="009914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4C1">
        <w:rPr>
          <w:rFonts w:ascii="Times New Roman" w:hAnsi="Times New Roman" w:cs="Times New Roman"/>
          <w:b/>
          <w:sz w:val="28"/>
          <w:szCs w:val="28"/>
        </w:rPr>
        <w:t>7. Разработайте анкету для исследования отношений к продукции или услуге Вашей компании.</w:t>
      </w:r>
    </w:p>
    <w:p w:rsidR="009914C1" w:rsidRPr="009914C1" w:rsidRDefault="009914C1" w:rsidP="009914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АНКЕТА № __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Уважаемый респондент! Вашему вниманию предлагается анкета. Ответьте, пожалуйста, на вопросы, выбрав из предложенных вариантов ответа, те, которые считаете нужными.</w:t>
      </w:r>
    </w:p>
    <w:p w:rsidR="009914C1" w:rsidRPr="009914C1" w:rsidRDefault="009914C1" w:rsidP="009914C1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Употребляете ли вы майонез, кетчупы либо соусы?</w:t>
      </w:r>
    </w:p>
    <w:p w:rsidR="009914C1" w:rsidRPr="009914C1" w:rsidRDefault="009914C1" w:rsidP="009914C1">
      <w:pPr>
        <w:widowControl w:val="0"/>
        <w:tabs>
          <w:tab w:val="left" w:pos="1440"/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Да - Нет</w:t>
      </w:r>
    </w:p>
    <w:p w:rsidR="009914C1" w:rsidRPr="009914C1" w:rsidRDefault="009914C1" w:rsidP="009914C1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Как часто вы покупаете майонезную продукцию?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Раз в неделю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Несколько раз в неделю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Каждый месяц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Несколько раз в год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Реже, либо вообще не покупаете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3. Как часто вы покупаете кетчупы либо соусы?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Раз в неделю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Несколько раз в неделю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Каждый месяц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Несколько раз в год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Реже, либо вообще не покупаете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4. Чем вы руководствуетесь прежде всего при покупке майонезных </w:t>
      </w:r>
      <w:r w:rsidRPr="009914C1">
        <w:rPr>
          <w:rFonts w:ascii="Times New Roman" w:hAnsi="Times New Roman" w:cs="Times New Roman"/>
          <w:sz w:val="28"/>
          <w:szCs w:val="28"/>
        </w:rPr>
        <w:lastRenderedPageBreak/>
        <w:t>изделий, кетчупов и соусов?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ценой продукции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вкусовыми свойствами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минимальным количеством консервантов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популярностью производителя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5. Знакомы ли вы с продукцией торговой марки ТМ «</w:t>
      </w:r>
      <w:proofErr w:type="spellStart"/>
      <w:r w:rsidRPr="009914C1">
        <w:rPr>
          <w:rFonts w:ascii="Times New Roman" w:hAnsi="Times New Roman" w:cs="Times New Roman"/>
          <w:sz w:val="28"/>
          <w:szCs w:val="28"/>
        </w:rPr>
        <w:t>Mr.Ricco</w:t>
      </w:r>
      <w:proofErr w:type="spellEnd"/>
      <w:r w:rsidRPr="009914C1">
        <w:rPr>
          <w:rFonts w:ascii="Times New Roman" w:hAnsi="Times New Roman" w:cs="Times New Roman"/>
          <w:sz w:val="28"/>
          <w:szCs w:val="28"/>
        </w:rPr>
        <w:t>»?</w:t>
      </w:r>
    </w:p>
    <w:p w:rsidR="009914C1" w:rsidRPr="009914C1" w:rsidRDefault="009914C1" w:rsidP="009914C1">
      <w:pPr>
        <w:widowControl w:val="0"/>
        <w:tabs>
          <w:tab w:val="left" w:pos="1440"/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Да - Нет</w:t>
      </w:r>
    </w:p>
    <w:p w:rsidR="009914C1" w:rsidRPr="009914C1" w:rsidRDefault="009914C1" w:rsidP="009914C1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Покупаете ли вы продукцию торговой марки ТМ «</w:t>
      </w:r>
      <w:proofErr w:type="spellStart"/>
      <w:r w:rsidRPr="009914C1">
        <w:rPr>
          <w:rFonts w:ascii="Times New Roman" w:hAnsi="Times New Roman" w:cs="Times New Roman"/>
          <w:sz w:val="28"/>
          <w:szCs w:val="28"/>
        </w:rPr>
        <w:t>Mr.Ricco</w:t>
      </w:r>
      <w:proofErr w:type="spellEnd"/>
      <w:r w:rsidRPr="009914C1">
        <w:rPr>
          <w:rFonts w:ascii="Times New Roman" w:hAnsi="Times New Roman" w:cs="Times New Roman"/>
          <w:sz w:val="28"/>
          <w:szCs w:val="28"/>
        </w:rPr>
        <w:t>»?</w:t>
      </w:r>
    </w:p>
    <w:p w:rsidR="009914C1" w:rsidRPr="009914C1" w:rsidRDefault="009914C1" w:rsidP="009914C1">
      <w:pPr>
        <w:widowControl w:val="0"/>
        <w:tabs>
          <w:tab w:val="left" w:pos="1440"/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Да - Нет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mallCaps/>
          <w:snapToGrid w:val="0"/>
          <w:sz w:val="28"/>
          <w:szCs w:val="28"/>
        </w:rPr>
        <w:t xml:space="preserve"> 7. </w:t>
      </w:r>
      <w:r w:rsidRPr="009914C1">
        <w:rPr>
          <w:rFonts w:ascii="Times New Roman" w:hAnsi="Times New Roman" w:cs="Times New Roman"/>
          <w:sz w:val="28"/>
          <w:szCs w:val="28"/>
        </w:rPr>
        <w:t xml:space="preserve">Отвечает ли продукция «ТМ </w:t>
      </w:r>
      <w:proofErr w:type="spellStart"/>
      <w:r w:rsidRPr="009914C1">
        <w:rPr>
          <w:rFonts w:ascii="Times New Roman" w:hAnsi="Times New Roman" w:cs="Times New Roman"/>
          <w:sz w:val="28"/>
          <w:szCs w:val="28"/>
        </w:rPr>
        <w:t>Mr.Ricco</w:t>
      </w:r>
      <w:proofErr w:type="spellEnd"/>
      <w:r w:rsidRPr="009914C1">
        <w:rPr>
          <w:rFonts w:ascii="Times New Roman" w:hAnsi="Times New Roman" w:cs="Times New Roman"/>
          <w:sz w:val="28"/>
          <w:szCs w:val="28"/>
        </w:rPr>
        <w:t>» вашим требованиям в плане:</w:t>
      </w:r>
    </w:p>
    <w:p w:rsidR="009914C1" w:rsidRPr="009914C1" w:rsidRDefault="009914C1" w:rsidP="009914C1">
      <w:pPr>
        <w:widowControl w:val="0"/>
        <w:tabs>
          <w:tab w:val="left" w:pos="3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цены   - да - нет</w:t>
      </w:r>
    </w:p>
    <w:p w:rsidR="009914C1" w:rsidRPr="009914C1" w:rsidRDefault="009914C1" w:rsidP="009914C1">
      <w:pPr>
        <w:widowControl w:val="0"/>
        <w:tabs>
          <w:tab w:val="left" w:pos="3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качества    - да - нет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вкусовых свойств? - да - нет</w:t>
      </w:r>
    </w:p>
    <w:p w:rsidR="009914C1" w:rsidRPr="009914C1" w:rsidRDefault="009914C1" w:rsidP="009914C1">
      <w:pPr>
        <w:widowControl w:val="0"/>
        <w:tabs>
          <w:tab w:val="left" w:pos="1440"/>
          <w:tab w:val="left" w:pos="44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8. Майонезную продукцию каких торговых марок вы предпочитаете?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Pr="009914C1">
        <w:rPr>
          <w:rFonts w:ascii="Times New Roman" w:hAnsi="Times New Roman" w:cs="Times New Roman"/>
          <w:sz w:val="28"/>
          <w:szCs w:val="28"/>
        </w:rPr>
        <w:t>Mr.Ricco</w:t>
      </w:r>
      <w:proofErr w:type="spellEnd"/>
      <w:r w:rsidRPr="009914C1">
        <w:rPr>
          <w:rFonts w:ascii="Times New Roman" w:hAnsi="Times New Roman" w:cs="Times New Roman"/>
          <w:sz w:val="28"/>
          <w:szCs w:val="28"/>
        </w:rPr>
        <w:t>»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9914C1">
        <w:rPr>
          <w:rFonts w:ascii="Times New Roman" w:hAnsi="Times New Roman" w:cs="Times New Roman"/>
          <w:sz w:val="28"/>
          <w:szCs w:val="28"/>
        </w:rPr>
        <w:t>Calve</w:t>
      </w:r>
      <w:proofErr w:type="spellEnd"/>
      <w:r w:rsidRPr="009914C1">
        <w:rPr>
          <w:rFonts w:ascii="Times New Roman" w:hAnsi="Times New Roman" w:cs="Times New Roman"/>
          <w:sz w:val="28"/>
          <w:szCs w:val="28"/>
        </w:rPr>
        <w:t>»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«Слобода»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Pr="009914C1">
        <w:rPr>
          <w:rFonts w:ascii="Times New Roman" w:hAnsi="Times New Roman" w:cs="Times New Roman"/>
          <w:sz w:val="28"/>
          <w:szCs w:val="28"/>
        </w:rPr>
        <w:t>Махеев</w:t>
      </w:r>
      <w:proofErr w:type="spellEnd"/>
      <w:r w:rsidRPr="009914C1">
        <w:rPr>
          <w:rFonts w:ascii="Times New Roman" w:hAnsi="Times New Roman" w:cs="Times New Roman"/>
          <w:sz w:val="28"/>
          <w:szCs w:val="28"/>
        </w:rPr>
        <w:t>»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другие</w:t>
      </w:r>
    </w:p>
    <w:p w:rsidR="009914C1" w:rsidRPr="009914C1" w:rsidRDefault="009914C1" w:rsidP="009914C1">
      <w:pPr>
        <w:widowControl w:val="0"/>
        <w:numPr>
          <w:ilvl w:val="0"/>
          <w:numId w:val="7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Кетчупы и соусы каких торговых марок вы предпочитаете?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9914C1">
        <w:rPr>
          <w:rFonts w:ascii="Times New Roman" w:hAnsi="Times New Roman" w:cs="Times New Roman"/>
          <w:sz w:val="28"/>
          <w:szCs w:val="28"/>
        </w:rPr>
        <w:t>Mr.Ricco</w:t>
      </w:r>
      <w:proofErr w:type="spellEnd"/>
      <w:r w:rsidRPr="009914C1">
        <w:rPr>
          <w:rFonts w:ascii="Times New Roman" w:hAnsi="Times New Roman" w:cs="Times New Roman"/>
          <w:sz w:val="28"/>
          <w:szCs w:val="28"/>
        </w:rPr>
        <w:t>»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9914C1">
        <w:rPr>
          <w:rFonts w:ascii="Times New Roman" w:hAnsi="Times New Roman" w:cs="Times New Roman"/>
          <w:sz w:val="28"/>
          <w:szCs w:val="28"/>
        </w:rPr>
        <w:t>Calve</w:t>
      </w:r>
      <w:proofErr w:type="spellEnd"/>
      <w:r w:rsidRPr="009914C1">
        <w:rPr>
          <w:rFonts w:ascii="Times New Roman" w:hAnsi="Times New Roman" w:cs="Times New Roman"/>
          <w:sz w:val="28"/>
          <w:szCs w:val="28"/>
        </w:rPr>
        <w:t>»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«Слобода»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Pr="009914C1">
        <w:rPr>
          <w:rFonts w:ascii="Times New Roman" w:hAnsi="Times New Roman" w:cs="Times New Roman"/>
          <w:sz w:val="28"/>
          <w:szCs w:val="28"/>
        </w:rPr>
        <w:t>Махеев</w:t>
      </w:r>
      <w:proofErr w:type="spellEnd"/>
      <w:r w:rsidRPr="009914C1">
        <w:rPr>
          <w:rFonts w:ascii="Times New Roman" w:hAnsi="Times New Roman" w:cs="Times New Roman"/>
          <w:sz w:val="28"/>
          <w:szCs w:val="28"/>
        </w:rPr>
        <w:t>»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другие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10. Какой майонез вы </w:t>
      </w:r>
      <w:proofErr w:type="spellStart"/>
      <w:r w:rsidRPr="009914C1">
        <w:rPr>
          <w:rFonts w:ascii="Times New Roman" w:hAnsi="Times New Roman" w:cs="Times New Roman"/>
          <w:sz w:val="28"/>
          <w:szCs w:val="28"/>
        </w:rPr>
        <w:t>предпочитате</w:t>
      </w:r>
      <w:proofErr w:type="spellEnd"/>
      <w:r w:rsidRPr="009914C1">
        <w:rPr>
          <w:rFonts w:ascii="Times New Roman" w:hAnsi="Times New Roman" w:cs="Times New Roman"/>
          <w:sz w:val="28"/>
          <w:szCs w:val="28"/>
        </w:rPr>
        <w:t>?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высококалорийный (жирность превышает 45 %),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14C1">
        <w:rPr>
          <w:rFonts w:ascii="Times New Roman" w:hAnsi="Times New Roman" w:cs="Times New Roman"/>
          <w:sz w:val="28"/>
          <w:szCs w:val="28"/>
        </w:rPr>
        <w:t>среднекалорийный</w:t>
      </w:r>
      <w:proofErr w:type="spellEnd"/>
      <w:r w:rsidRPr="009914C1">
        <w:rPr>
          <w:rFonts w:ascii="Times New Roman" w:hAnsi="Times New Roman" w:cs="Times New Roman"/>
          <w:sz w:val="28"/>
          <w:szCs w:val="28"/>
        </w:rPr>
        <w:t xml:space="preserve"> (жирность составляет 40</w:t>
      </w:r>
      <w:r w:rsidRPr="009914C1">
        <w:rPr>
          <w:rFonts w:ascii="Times New Roman" w:hAnsi="Times New Roman" w:cs="Times New Roman"/>
          <w:sz w:val="28"/>
          <w:szCs w:val="28"/>
        </w:rPr>
        <w:noBreakHyphen/>
        <w:t xml:space="preserve">45 %) 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низкокалорийный (жирностью менее 40 %).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11. Какой кетчуп вы предпочитаете?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lastRenderedPageBreak/>
        <w:t xml:space="preserve"> - Шашлычный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Классический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Острый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Сладкий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Чили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С паприкой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Пикантный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Другие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12. Какого производителя вы предпочитаете?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Отечественного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Зарубежного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Не имеет значения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13. Какую упаковку для майонеза, кетчупа и соусов вы считаете наилучшей?</w:t>
      </w:r>
    </w:p>
    <w:p w:rsidR="009914C1" w:rsidRPr="009914C1" w:rsidRDefault="009914C1" w:rsidP="009914C1">
      <w:pPr>
        <w:widowControl w:val="0"/>
        <w:tabs>
          <w:tab w:val="left" w:pos="1440"/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Стеклянную бутылку</w:t>
      </w:r>
    </w:p>
    <w:p w:rsidR="009914C1" w:rsidRPr="009914C1" w:rsidRDefault="009914C1" w:rsidP="009914C1">
      <w:pPr>
        <w:widowControl w:val="0"/>
        <w:tabs>
          <w:tab w:val="left" w:pos="1440"/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Пластиковую бутылку</w:t>
      </w:r>
    </w:p>
    <w:p w:rsidR="009914C1" w:rsidRPr="009914C1" w:rsidRDefault="009914C1" w:rsidP="009914C1">
      <w:pPr>
        <w:widowControl w:val="0"/>
        <w:tabs>
          <w:tab w:val="left" w:pos="1440"/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Мягкий пакет</w:t>
      </w:r>
    </w:p>
    <w:p w:rsidR="009914C1" w:rsidRPr="009914C1" w:rsidRDefault="009914C1" w:rsidP="009914C1">
      <w:pPr>
        <w:widowControl w:val="0"/>
        <w:tabs>
          <w:tab w:val="left" w:pos="1440"/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Не имеет значения</w:t>
      </w:r>
    </w:p>
    <w:p w:rsidR="009914C1" w:rsidRPr="009914C1" w:rsidRDefault="009914C1" w:rsidP="009914C1">
      <w:pPr>
        <w:widowControl w:val="0"/>
        <w:tabs>
          <w:tab w:val="left" w:pos="1440"/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14. Имеет ли для вас значение внешний вид упаковки?</w:t>
      </w:r>
    </w:p>
    <w:p w:rsidR="009914C1" w:rsidRPr="009914C1" w:rsidRDefault="009914C1" w:rsidP="009914C1">
      <w:pPr>
        <w:widowControl w:val="0"/>
        <w:tabs>
          <w:tab w:val="left" w:pos="1440"/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да - нет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15. При выборе соусов вы: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руководствуетесь советами знакомых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делаете выбор самостоятельно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16. Влияет ли реклама на ваш выбор производителя вышеупомянутых видов продукции?</w:t>
      </w:r>
    </w:p>
    <w:p w:rsidR="009914C1" w:rsidRPr="009914C1" w:rsidRDefault="009914C1" w:rsidP="009914C1">
      <w:pPr>
        <w:widowControl w:val="0"/>
        <w:tabs>
          <w:tab w:val="left" w:pos="1440"/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Да - Нет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17. Ваш пол: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мужской    - женский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18. Ваш возраст:</w:t>
      </w:r>
    </w:p>
    <w:p w:rsidR="009914C1" w:rsidRPr="009914C1" w:rsidRDefault="009914C1" w:rsidP="009914C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до </w:t>
      </w:r>
      <w:proofErr w:type="gramStart"/>
      <w:r w:rsidRPr="009914C1">
        <w:rPr>
          <w:rFonts w:ascii="Times New Roman" w:hAnsi="Times New Roman" w:cs="Times New Roman"/>
          <w:sz w:val="28"/>
          <w:szCs w:val="28"/>
        </w:rPr>
        <w:t>18  -</w:t>
      </w:r>
      <w:proofErr w:type="gramEnd"/>
      <w:r w:rsidRPr="009914C1">
        <w:rPr>
          <w:rFonts w:ascii="Times New Roman" w:hAnsi="Times New Roman" w:cs="Times New Roman"/>
          <w:sz w:val="28"/>
          <w:szCs w:val="28"/>
        </w:rPr>
        <w:t xml:space="preserve"> 19 – 25  - 26 – 40  - 41 – 50  - 51 – 65  - более 65</w:t>
      </w:r>
    </w:p>
    <w:p w:rsidR="009914C1" w:rsidRPr="009914C1" w:rsidRDefault="009914C1" w:rsidP="009914C1">
      <w:pPr>
        <w:widowControl w:val="0"/>
        <w:tabs>
          <w:tab w:val="center" w:pos="47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lastRenderedPageBreak/>
        <w:t xml:space="preserve">19. Семейное положение: </w:t>
      </w:r>
    </w:p>
    <w:p w:rsidR="009914C1" w:rsidRPr="009914C1" w:rsidRDefault="009914C1" w:rsidP="009914C1">
      <w:pPr>
        <w:widowControl w:val="0"/>
        <w:tabs>
          <w:tab w:val="center" w:pos="47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 xml:space="preserve"> - женаты/замужем   - не женаты/ не замужем</w:t>
      </w:r>
    </w:p>
    <w:p w:rsidR="009914C1" w:rsidRPr="009914C1" w:rsidRDefault="009914C1" w:rsidP="009914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4C1">
        <w:rPr>
          <w:rFonts w:ascii="Times New Roman" w:hAnsi="Times New Roman" w:cs="Times New Roman"/>
          <w:sz w:val="28"/>
          <w:szCs w:val="28"/>
        </w:rPr>
        <w:t>Спасибо за участие в анкетировании!</w:t>
      </w:r>
    </w:p>
    <w:p w:rsidR="009914C1" w:rsidRDefault="009914C1" w:rsidP="009914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7F1A" w:rsidRPr="009914C1" w:rsidRDefault="00F11CEC" w:rsidP="00F11CE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4C1">
        <w:rPr>
          <w:rFonts w:ascii="Times New Roman" w:hAnsi="Times New Roman" w:cs="Times New Roman"/>
          <w:b/>
          <w:sz w:val="28"/>
          <w:szCs w:val="28"/>
        </w:rPr>
        <w:t>8. Позиционируйте указанный Вами продукт на рынке среди конкурирующих аналогов.</w:t>
      </w:r>
    </w:p>
    <w:p w:rsidR="00520348" w:rsidRDefault="00520348" w:rsidP="00F11C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03" w:type="dxa"/>
        <w:tblInd w:w="-5" w:type="dxa"/>
        <w:tblLook w:val="04A0" w:firstRow="1" w:lastRow="0" w:firstColumn="1" w:lastColumn="0" w:noHBand="0" w:noVBand="1"/>
      </w:tblPr>
      <w:tblGrid>
        <w:gridCol w:w="2410"/>
        <w:gridCol w:w="1329"/>
        <w:gridCol w:w="1343"/>
        <w:gridCol w:w="1594"/>
        <w:gridCol w:w="1594"/>
        <w:gridCol w:w="1233"/>
      </w:tblGrid>
      <w:tr w:rsidR="009914C1" w:rsidRPr="009914C1" w:rsidTr="009914C1">
        <w:tc>
          <w:tcPr>
            <w:tcW w:w="2410" w:type="dxa"/>
          </w:tcPr>
          <w:p w:rsidR="009914C1" w:rsidRPr="009914C1" w:rsidRDefault="009914C1" w:rsidP="00EB193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1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Mr.Ricco</w:t>
            </w:r>
            <w:proofErr w:type="spellEnd"/>
          </w:p>
        </w:tc>
        <w:tc>
          <w:tcPr>
            <w:tcW w:w="1343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Махеев</w:t>
            </w:r>
            <w:proofErr w:type="spellEnd"/>
          </w:p>
        </w:tc>
        <w:tc>
          <w:tcPr>
            <w:tcW w:w="1594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</w:p>
        </w:tc>
        <w:tc>
          <w:tcPr>
            <w:tcW w:w="1594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Ряба</w:t>
            </w:r>
          </w:p>
        </w:tc>
        <w:tc>
          <w:tcPr>
            <w:tcW w:w="1233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Сдобри</w:t>
            </w:r>
          </w:p>
        </w:tc>
      </w:tr>
      <w:tr w:rsidR="009914C1" w:rsidRPr="009914C1" w:rsidTr="009914C1">
        <w:tc>
          <w:tcPr>
            <w:tcW w:w="2410" w:type="dxa"/>
          </w:tcPr>
          <w:p w:rsidR="009914C1" w:rsidRPr="009914C1" w:rsidRDefault="009914C1" w:rsidP="00EB193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Продукт (преимущества)</w:t>
            </w:r>
          </w:p>
        </w:tc>
        <w:tc>
          <w:tcPr>
            <w:tcW w:w="1329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Очень высокое качество продукции</w:t>
            </w:r>
          </w:p>
        </w:tc>
        <w:tc>
          <w:tcPr>
            <w:tcW w:w="1343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Низкая цена продукта</w:t>
            </w:r>
          </w:p>
        </w:tc>
        <w:tc>
          <w:tcPr>
            <w:tcW w:w="1594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Оптимальное сочетание цены и качества</w:t>
            </w:r>
          </w:p>
        </w:tc>
        <w:tc>
          <w:tcPr>
            <w:tcW w:w="1594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Оптимальное сочетание цены и качества</w:t>
            </w:r>
          </w:p>
        </w:tc>
        <w:tc>
          <w:tcPr>
            <w:tcW w:w="1233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Низкая цена продукта</w:t>
            </w:r>
          </w:p>
        </w:tc>
      </w:tr>
      <w:tr w:rsidR="009914C1" w:rsidRPr="009914C1" w:rsidTr="009914C1">
        <w:tc>
          <w:tcPr>
            <w:tcW w:w="2410" w:type="dxa"/>
          </w:tcPr>
          <w:p w:rsidR="009914C1" w:rsidRPr="009914C1" w:rsidRDefault="009914C1" w:rsidP="00EB193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329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Высокий ценовой сегмент</w:t>
            </w:r>
          </w:p>
        </w:tc>
        <w:tc>
          <w:tcPr>
            <w:tcW w:w="1343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Низкий ценовой сегмент</w:t>
            </w:r>
          </w:p>
        </w:tc>
        <w:tc>
          <w:tcPr>
            <w:tcW w:w="1594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Средний ценовой сегмент</w:t>
            </w:r>
          </w:p>
        </w:tc>
        <w:tc>
          <w:tcPr>
            <w:tcW w:w="1594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Средний ценовой сегмент</w:t>
            </w:r>
          </w:p>
        </w:tc>
        <w:tc>
          <w:tcPr>
            <w:tcW w:w="1233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Низкий ценовой сегмент</w:t>
            </w:r>
          </w:p>
        </w:tc>
      </w:tr>
      <w:tr w:rsidR="009914C1" w:rsidRPr="009914C1" w:rsidTr="009914C1">
        <w:tc>
          <w:tcPr>
            <w:tcW w:w="2410" w:type="dxa"/>
          </w:tcPr>
          <w:p w:rsidR="009914C1" w:rsidRPr="009914C1" w:rsidRDefault="009914C1" w:rsidP="00EB193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93" w:type="dxa"/>
            <w:gridSpan w:val="5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 xml:space="preserve">РФ+ближнее Зарубежье (крупнейшие торговые </w:t>
            </w:r>
            <w:proofErr w:type="spellStart"/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сети+опт</w:t>
            </w:r>
            <w:proofErr w:type="spellEnd"/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14C1" w:rsidRPr="009914C1" w:rsidTr="009914C1">
        <w:tc>
          <w:tcPr>
            <w:tcW w:w="2410" w:type="dxa"/>
          </w:tcPr>
          <w:p w:rsidR="009914C1" w:rsidRPr="009914C1" w:rsidRDefault="009914C1" w:rsidP="00EB193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Упаковка/Дизайн</w:t>
            </w:r>
          </w:p>
        </w:tc>
        <w:tc>
          <w:tcPr>
            <w:tcW w:w="1329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2E03C9" wp14:editId="1A543147">
                  <wp:extent cx="553157" cy="957978"/>
                  <wp:effectExtent l="0" t="0" r="0" b="0"/>
                  <wp:docPr id="1" name="Рисунок 1" descr="https://im0-tub-ru.yandex.net/i?id=7f527577bc13b607671bdc5cd0d31a1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7f527577bc13b607671bdc5cd0d31a1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231" cy="9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F342EA" wp14:editId="515AE7D8">
                  <wp:extent cx="715993" cy="1017230"/>
                  <wp:effectExtent l="0" t="0" r="0" b="0"/>
                  <wp:docPr id="2" name="Рисунок 2" descr="http://shop.buy86.ru/upload/iblock/9e3/9e33e366a656137d7f99cbf4a5852e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hop.buy86.ru/upload/iblock/9e3/9e33e366a656137d7f99cbf4a5852ee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79" r="15534"/>
                          <a:stretch/>
                        </pic:blipFill>
                        <pic:spPr bwMode="auto">
                          <a:xfrm>
                            <a:off x="0" y="0"/>
                            <a:ext cx="728531" cy="103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7D2555" wp14:editId="070DFBE2">
                  <wp:extent cx="698212" cy="1093462"/>
                  <wp:effectExtent l="0" t="0" r="6985" b="0"/>
                  <wp:docPr id="3" name="Рисунок 3" descr="http://24-7-365.ru/image/cache/catalog/mayonez_114/3328811H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4-7-365.ru/image/cache/catalog/mayonez_114/3328811H-800x8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45" r="18002"/>
                          <a:stretch/>
                        </pic:blipFill>
                        <pic:spPr bwMode="auto">
                          <a:xfrm>
                            <a:off x="0" y="0"/>
                            <a:ext cx="703521" cy="110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84C3F3" wp14:editId="065E199F">
                  <wp:extent cx="702578" cy="1145157"/>
                  <wp:effectExtent l="0" t="0" r="2540" b="0"/>
                  <wp:docPr id="4" name="Рисунок 4" descr="http://mtd-vlg.ru/d/%D0%BF%D1%80%D0%BE%D0%B2%D0%B0%D0%BD%D1%81_7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td-vlg.ru/d/%D0%BF%D1%80%D0%BE%D0%B2%D0%B0%D0%BD%D1%81_7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142" cy="116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09A228" wp14:editId="039EB79F">
                  <wp:extent cx="612139" cy="1093730"/>
                  <wp:effectExtent l="0" t="0" r="0" b="0"/>
                  <wp:docPr id="5" name="Рисунок 5" descr="https://gastronom-nsk.ru/upload/iblock/b0f/b0f5fac3710f7fd7b1a0b43f30a9b6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astronom-nsk.ru/upload/iblock/b0f/b0f5fac3710f7fd7b1a0b43f30a9b6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118" cy="110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4C1" w:rsidRPr="009914C1" w:rsidTr="009914C1">
        <w:tc>
          <w:tcPr>
            <w:tcW w:w="2410" w:type="dxa"/>
          </w:tcPr>
          <w:p w:rsidR="009914C1" w:rsidRPr="009914C1" w:rsidRDefault="009914C1" w:rsidP="00EB193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7093" w:type="dxa"/>
            <w:gridSpan w:val="5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За реализацию отвечают отделы/дирекции продаж</w:t>
            </w:r>
          </w:p>
        </w:tc>
      </w:tr>
      <w:tr w:rsidR="009914C1" w:rsidRPr="009914C1" w:rsidTr="009914C1">
        <w:tc>
          <w:tcPr>
            <w:tcW w:w="2410" w:type="dxa"/>
          </w:tcPr>
          <w:p w:rsidR="009914C1" w:rsidRPr="009914C1" w:rsidRDefault="009914C1" w:rsidP="00EB193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</w:p>
        </w:tc>
        <w:tc>
          <w:tcPr>
            <w:tcW w:w="7093" w:type="dxa"/>
            <w:gridSpan w:val="5"/>
          </w:tcPr>
          <w:p w:rsidR="009914C1" w:rsidRPr="009914C1" w:rsidRDefault="009914C1" w:rsidP="00EB193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C1">
              <w:rPr>
                <w:rFonts w:ascii="Times New Roman" w:hAnsi="Times New Roman" w:cs="Times New Roman"/>
                <w:sz w:val="24"/>
                <w:szCs w:val="24"/>
              </w:rPr>
              <w:t>Реклама на ТВ и в социальных сетях; промо-мероприятия в торговых точках</w:t>
            </w:r>
          </w:p>
        </w:tc>
      </w:tr>
    </w:tbl>
    <w:p w:rsidR="00520348" w:rsidRDefault="00520348" w:rsidP="00F11C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348" w:rsidRPr="00233085" w:rsidRDefault="009914C1" w:rsidP="00F11CE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3085">
        <w:rPr>
          <w:rFonts w:ascii="Times New Roman" w:hAnsi="Times New Roman" w:cs="Times New Roman"/>
          <w:i/>
          <w:sz w:val="28"/>
          <w:szCs w:val="28"/>
        </w:rPr>
        <w:t>Анализ основных конкурентов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124"/>
        <w:gridCol w:w="1025"/>
        <w:gridCol w:w="1030"/>
        <w:gridCol w:w="1372"/>
        <w:gridCol w:w="1134"/>
        <w:gridCol w:w="1417"/>
      </w:tblGrid>
      <w:tr w:rsidR="009914C1" w:rsidRPr="007935C7" w:rsidTr="00EB1932">
        <w:tc>
          <w:tcPr>
            <w:tcW w:w="1965" w:type="dxa"/>
            <w:vMerge w:val="restart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5C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1124" w:type="dxa"/>
            <w:vMerge w:val="restart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5C7">
              <w:rPr>
                <w:rFonts w:ascii="Times New Roman" w:hAnsi="Times New Roman"/>
                <w:color w:val="000000"/>
                <w:sz w:val="28"/>
                <w:szCs w:val="28"/>
              </w:rPr>
              <w:t>Доля рынка</w:t>
            </w:r>
          </w:p>
        </w:tc>
        <w:tc>
          <w:tcPr>
            <w:tcW w:w="5978" w:type="dxa"/>
            <w:gridSpan w:val="5"/>
          </w:tcPr>
          <w:p w:rsidR="009914C1" w:rsidRPr="007935C7" w:rsidRDefault="009914C1" w:rsidP="00EB193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5C7">
              <w:rPr>
                <w:rFonts w:ascii="Times New Roman" w:hAnsi="Times New Roman"/>
                <w:color w:val="000000"/>
                <w:sz w:val="28"/>
                <w:szCs w:val="28"/>
              </w:rPr>
              <w:t>Потребительские параметры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(от 1 до 5)</w:t>
            </w:r>
          </w:p>
        </w:tc>
      </w:tr>
      <w:tr w:rsidR="009914C1" w:rsidRPr="007935C7" w:rsidTr="00EB1932">
        <w:tc>
          <w:tcPr>
            <w:tcW w:w="1965" w:type="dxa"/>
            <w:vMerge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vMerge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914C1" w:rsidRPr="007935C7" w:rsidRDefault="009914C1" w:rsidP="00EB193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Вкус</w:t>
            </w:r>
          </w:p>
        </w:tc>
        <w:tc>
          <w:tcPr>
            <w:tcW w:w="1030" w:type="dxa"/>
          </w:tcPr>
          <w:p w:rsidR="009914C1" w:rsidRPr="007935C7" w:rsidRDefault="009914C1" w:rsidP="00EB193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1372" w:type="dxa"/>
          </w:tcPr>
          <w:p w:rsidR="009914C1" w:rsidRPr="007935C7" w:rsidRDefault="009914C1" w:rsidP="00EB193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Калорийность</w:t>
            </w:r>
          </w:p>
        </w:tc>
        <w:tc>
          <w:tcPr>
            <w:tcW w:w="1134" w:type="dxa"/>
          </w:tcPr>
          <w:p w:rsidR="009914C1" w:rsidRPr="007935C7" w:rsidRDefault="009914C1" w:rsidP="00EB193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Дизайн</w:t>
            </w:r>
          </w:p>
        </w:tc>
        <w:tc>
          <w:tcPr>
            <w:tcW w:w="1417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Экологичность</w:t>
            </w:r>
            <w:proofErr w:type="spellEnd"/>
          </w:p>
        </w:tc>
      </w:tr>
      <w:tr w:rsidR="009914C1" w:rsidRPr="007935C7" w:rsidTr="00EB1932">
        <w:tc>
          <w:tcPr>
            <w:tcW w:w="1965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Майонез «Слобода»</w:t>
            </w:r>
          </w:p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25%</w:t>
            </w:r>
          </w:p>
        </w:tc>
        <w:tc>
          <w:tcPr>
            <w:tcW w:w="1025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30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2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914C1" w:rsidRPr="007935C7" w:rsidTr="00EB1932">
        <w:tc>
          <w:tcPr>
            <w:tcW w:w="1965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Майонез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Махеев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18%</w:t>
            </w:r>
          </w:p>
        </w:tc>
        <w:tc>
          <w:tcPr>
            <w:tcW w:w="1025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30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2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914C1" w:rsidRPr="007935C7" w:rsidTr="00EB1932">
        <w:tc>
          <w:tcPr>
            <w:tcW w:w="1965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Майонез «Ряба»</w:t>
            </w:r>
          </w:p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13%</w:t>
            </w:r>
          </w:p>
        </w:tc>
        <w:tc>
          <w:tcPr>
            <w:tcW w:w="1025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30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2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914C1" w:rsidRPr="007935C7" w:rsidRDefault="009914C1" w:rsidP="00EB19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9914C1" w:rsidRDefault="009914C1" w:rsidP="00F11C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99A" w:rsidRDefault="009914C1" w:rsidP="009914C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D37A59" wp14:editId="1F0994FB">
            <wp:extent cx="5940425" cy="3581041"/>
            <wp:effectExtent l="0" t="0" r="3175" b="635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299A" w:rsidRDefault="0075299A" w:rsidP="0075299A">
      <w:pPr>
        <w:rPr>
          <w:rFonts w:ascii="Times New Roman" w:hAnsi="Times New Roman" w:cs="Times New Roman"/>
          <w:sz w:val="28"/>
          <w:szCs w:val="28"/>
        </w:rPr>
      </w:pPr>
    </w:p>
    <w:p w:rsidR="0075299A" w:rsidRDefault="0075299A" w:rsidP="0075299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5299A" w:rsidRDefault="0075299A" w:rsidP="0075299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5299A" w:rsidRDefault="0075299A" w:rsidP="0075299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5299A" w:rsidRDefault="0075299A" w:rsidP="0075299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20348" w:rsidRPr="0075299A" w:rsidRDefault="0075299A" w:rsidP="00BE20A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99A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литературы.</w:t>
      </w:r>
    </w:p>
    <w:p w:rsidR="0075299A" w:rsidRDefault="00BE20A6" w:rsidP="00BE20A6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0A6">
        <w:rPr>
          <w:rFonts w:ascii="Times New Roman" w:hAnsi="Times New Roman" w:cs="Times New Roman"/>
          <w:sz w:val="28"/>
          <w:szCs w:val="28"/>
        </w:rPr>
        <w:t>Егоров, Ю.Н. Основы маркетинга: Учебник / Ю.Н. Егоров. - М.: Инфра-М, 2015. - 216 c.</w:t>
      </w:r>
    </w:p>
    <w:p w:rsidR="00BE20A6" w:rsidRDefault="00BE20A6" w:rsidP="00BE20A6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6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BE20A6">
        <w:rPr>
          <w:rFonts w:ascii="Times New Roman" w:hAnsi="Times New Roman" w:cs="Times New Roman"/>
          <w:sz w:val="28"/>
          <w:szCs w:val="28"/>
        </w:rPr>
        <w:t xml:space="preserve">, Ф. Основы маркетинга / Ф. </w:t>
      </w:r>
      <w:proofErr w:type="spellStart"/>
      <w:r w:rsidRPr="00BE20A6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BE20A6">
        <w:rPr>
          <w:rFonts w:ascii="Times New Roman" w:hAnsi="Times New Roman" w:cs="Times New Roman"/>
          <w:sz w:val="28"/>
          <w:szCs w:val="28"/>
        </w:rPr>
        <w:t>, А. Гари. - М.: Вильямс, 2016. - 752 c.</w:t>
      </w:r>
    </w:p>
    <w:p w:rsidR="00BE20A6" w:rsidRPr="00BE20A6" w:rsidRDefault="00BE20A6" w:rsidP="00BE20A6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0A6">
        <w:rPr>
          <w:rFonts w:ascii="Times New Roman" w:hAnsi="Times New Roman" w:cs="Times New Roman"/>
          <w:sz w:val="28"/>
          <w:szCs w:val="28"/>
        </w:rPr>
        <w:t xml:space="preserve">Сухов, В.Д. Основы маркетинга: Практикум / В.Д. Сухов. - М.: </w:t>
      </w:r>
      <w:proofErr w:type="spellStart"/>
      <w:r w:rsidRPr="00BE20A6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BE20A6">
        <w:rPr>
          <w:rFonts w:ascii="Times New Roman" w:hAnsi="Times New Roman" w:cs="Times New Roman"/>
          <w:sz w:val="28"/>
          <w:szCs w:val="28"/>
        </w:rPr>
        <w:t>, 2017. - 192 c.</w:t>
      </w:r>
    </w:p>
    <w:sectPr w:rsidR="00BE20A6" w:rsidRPr="00BE20A6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11A" w:rsidRDefault="00C3011A" w:rsidP="009914C1">
      <w:pPr>
        <w:spacing w:after="0" w:line="240" w:lineRule="auto"/>
      </w:pPr>
      <w:r>
        <w:separator/>
      </w:r>
    </w:p>
  </w:endnote>
  <w:endnote w:type="continuationSeparator" w:id="0">
    <w:p w:rsidR="00C3011A" w:rsidRDefault="00C3011A" w:rsidP="0099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316233"/>
      <w:docPartObj>
        <w:docPartGallery w:val="Page Numbers (Bottom of Page)"/>
        <w:docPartUnique/>
      </w:docPartObj>
    </w:sdtPr>
    <w:sdtContent>
      <w:p w:rsidR="009914C1" w:rsidRDefault="009914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0A6">
          <w:rPr>
            <w:noProof/>
          </w:rPr>
          <w:t>1</w:t>
        </w:r>
        <w:r>
          <w:fldChar w:fldCharType="end"/>
        </w:r>
      </w:p>
    </w:sdtContent>
  </w:sdt>
  <w:p w:rsidR="009914C1" w:rsidRDefault="009914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11A" w:rsidRDefault="00C3011A" w:rsidP="009914C1">
      <w:pPr>
        <w:spacing w:after="0" w:line="240" w:lineRule="auto"/>
      </w:pPr>
      <w:r>
        <w:separator/>
      </w:r>
    </w:p>
  </w:footnote>
  <w:footnote w:type="continuationSeparator" w:id="0">
    <w:p w:rsidR="00C3011A" w:rsidRDefault="00C3011A" w:rsidP="0099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7D4"/>
    <w:multiLevelType w:val="hybridMultilevel"/>
    <w:tmpl w:val="D35282E2"/>
    <w:lvl w:ilvl="0" w:tplc="8D103C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DA054C4"/>
    <w:multiLevelType w:val="hybridMultilevel"/>
    <w:tmpl w:val="0B0C45E0"/>
    <w:lvl w:ilvl="0" w:tplc="25F6A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1F7BFB"/>
    <w:multiLevelType w:val="hybridMultilevel"/>
    <w:tmpl w:val="E0ACCFA2"/>
    <w:lvl w:ilvl="0" w:tplc="45E4CD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3FF2E69"/>
    <w:multiLevelType w:val="hybridMultilevel"/>
    <w:tmpl w:val="B080B0D8"/>
    <w:lvl w:ilvl="0" w:tplc="4CAE1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4B4A71"/>
    <w:multiLevelType w:val="hybridMultilevel"/>
    <w:tmpl w:val="B0B6B0F2"/>
    <w:lvl w:ilvl="0" w:tplc="DDC6B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2927D3"/>
    <w:multiLevelType w:val="hybridMultilevel"/>
    <w:tmpl w:val="874E4272"/>
    <w:lvl w:ilvl="0" w:tplc="B0089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1C60D7"/>
    <w:multiLevelType w:val="hybridMultilevel"/>
    <w:tmpl w:val="DB783C6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36422"/>
    <w:multiLevelType w:val="hybridMultilevel"/>
    <w:tmpl w:val="64B289AA"/>
    <w:lvl w:ilvl="0" w:tplc="AC467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98"/>
    <w:rsid w:val="00073FFC"/>
    <w:rsid w:val="00167E9D"/>
    <w:rsid w:val="00233085"/>
    <w:rsid w:val="00253690"/>
    <w:rsid w:val="0037656F"/>
    <w:rsid w:val="00396182"/>
    <w:rsid w:val="00520348"/>
    <w:rsid w:val="0075299A"/>
    <w:rsid w:val="00946327"/>
    <w:rsid w:val="009914C1"/>
    <w:rsid w:val="00A97F1A"/>
    <w:rsid w:val="00B14C42"/>
    <w:rsid w:val="00BE20A6"/>
    <w:rsid w:val="00C3011A"/>
    <w:rsid w:val="00C50150"/>
    <w:rsid w:val="00D45309"/>
    <w:rsid w:val="00D86DAA"/>
    <w:rsid w:val="00EE2CC1"/>
    <w:rsid w:val="00EE30FA"/>
    <w:rsid w:val="00F041B3"/>
    <w:rsid w:val="00F11CEC"/>
    <w:rsid w:val="00F57C98"/>
    <w:rsid w:val="00F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BE700-FE2E-4272-A0CB-0E47D93C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3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1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4C1"/>
  </w:style>
  <w:style w:type="paragraph" w:styleId="a7">
    <w:name w:val="footer"/>
    <w:basedOn w:val="a"/>
    <w:link w:val="a8"/>
    <w:uiPriority w:val="99"/>
    <w:unhideWhenUsed/>
    <w:rsid w:val="00991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5;&#1074;&#1075;&#1077;&#1085;&#1080;&#1081;\Desktop\&#1056;&#1072;&#1073;&#1086;&#1095;&#1080;&#1081;%20&#1092;&#1072;&#1081;&#1083;%20&#1076;&#1083;&#1103;%20&#1088;&#1072;&#1089;&#1095;&#1077;&#1090;&#1086;&#107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Лист12!$H$7</c:f>
              <c:strCache>
                <c:ptCount val="1"/>
                <c:pt idx="0">
                  <c:v>Майонез «Слобода»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Лист12!$I$6:$M$6</c:f>
              <c:strCache>
                <c:ptCount val="5"/>
                <c:pt idx="0">
                  <c:v>Вкус</c:v>
                </c:pt>
                <c:pt idx="1">
                  <c:v>Цена</c:v>
                </c:pt>
                <c:pt idx="2">
                  <c:v>Калорийность</c:v>
                </c:pt>
                <c:pt idx="3">
                  <c:v>Дизайн</c:v>
                </c:pt>
                <c:pt idx="4">
                  <c:v>Экологичность</c:v>
                </c:pt>
              </c:strCache>
            </c:strRef>
          </c:cat>
          <c:val>
            <c:numRef>
              <c:f>Лист12!$I$7:$M$7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Лист12!$H$8</c:f>
              <c:strCache>
                <c:ptCount val="1"/>
                <c:pt idx="0">
                  <c:v>Майонез «Махеев»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Лист12!$I$6:$M$6</c:f>
              <c:strCache>
                <c:ptCount val="5"/>
                <c:pt idx="0">
                  <c:v>Вкус</c:v>
                </c:pt>
                <c:pt idx="1">
                  <c:v>Цена</c:v>
                </c:pt>
                <c:pt idx="2">
                  <c:v>Калорийность</c:v>
                </c:pt>
                <c:pt idx="3">
                  <c:v>Дизайн</c:v>
                </c:pt>
                <c:pt idx="4">
                  <c:v>Экологичность</c:v>
                </c:pt>
              </c:strCache>
            </c:strRef>
          </c:cat>
          <c:val>
            <c:numRef>
              <c:f>Лист12!$I$8:$M$8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Лист12!$H$9</c:f>
              <c:strCache>
                <c:ptCount val="1"/>
                <c:pt idx="0">
                  <c:v>Майонез «Ряба»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Лист12!$I$6:$M$6</c:f>
              <c:strCache>
                <c:ptCount val="5"/>
                <c:pt idx="0">
                  <c:v>Вкус</c:v>
                </c:pt>
                <c:pt idx="1">
                  <c:v>Цена</c:v>
                </c:pt>
                <c:pt idx="2">
                  <c:v>Калорийность</c:v>
                </c:pt>
                <c:pt idx="3">
                  <c:v>Дизайн</c:v>
                </c:pt>
                <c:pt idx="4">
                  <c:v>Экологичность</c:v>
                </c:pt>
              </c:strCache>
            </c:strRef>
          </c:cat>
          <c:val>
            <c:numRef>
              <c:f>Лист12!$I$9:$M$9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15035136"/>
        <c:axId val="-215042208"/>
      </c:radarChart>
      <c:catAx>
        <c:axId val="-21503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15042208"/>
        <c:crosses val="autoZero"/>
        <c:auto val="1"/>
        <c:lblAlgn val="ctr"/>
        <c:lblOffset val="100"/>
        <c:noMultiLvlLbl val="0"/>
      </c:catAx>
      <c:valAx>
        <c:axId val="-215042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1503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22B8-41BA-4820-BF6C-14AC4D08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19</cp:revision>
  <cp:lastPrinted>2019-11-12T15:43:00Z</cp:lastPrinted>
  <dcterms:created xsi:type="dcterms:W3CDTF">2019-11-12T15:13:00Z</dcterms:created>
  <dcterms:modified xsi:type="dcterms:W3CDTF">2019-11-12T15:46:00Z</dcterms:modified>
</cp:coreProperties>
</file>